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377" w14:textId="77777777" w:rsidR="00F8137E" w:rsidRPr="00897829" w:rsidRDefault="00F8137E" w:rsidP="00897829">
      <w:pPr>
        <w:pStyle w:val="TableParagraph"/>
        <w:rPr>
          <w:lang w:val="es-MX"/>
        </w:rPr>
      </w:pPr>
    </w:p>
    <w:p w14:paraId="73B30DC9" w14:textId="002BB3A9" w:rsidR="00F8137E" w:rsidRPr="00897829" w:rsidRDefault="00610E0E">
      <w:pPr>
        <w:spacing w:before="4"/>
        <w:ind w:left="1718" w:right="1644"/>
        <w:jc w:val="center"/>
        <w:rPr>
          <w:b/>
          <w:sz w:val="28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4FFE6" wp14:editId="1769F73E">
                <wp:simplePos x="0" y="0"/>
                <wp:positionH relativeFrom="page">
                  <wp:posOffset>1016000</wp:posOffset>
                </wp:positionH>
                <wp:positionV relativeFrom="paragraph">
                  <wp:posOffset>409575</wp:posOffset>
                </wp:positionV>
                <wp:extent cx="6105525" cy="378460"/>
                <wp:effectExtent l="6350" t="6350" r="12700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78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5093A" w14:textId="77777777" w:rsidR="00F8137E" w:rsidRPr="00897829" w:rsidRDefault="00374742">
                            <w:pPr>
                              <w:spacing w:line="163" w:lineRule="exact"/>
                              <w:ind w:left="105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 w:rsidRPr="00897829">
                              <w:rPr>
                                <w:b/>
                                <w:sz w:val="16"/>
                                <w:lang w:val="es-MX"/>
                              </w:rPr>
                              <w:t>Nombre completo del estudiante outbound, país de destino y año rotario: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4FF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pt;margin-top:32.25pt;width:480.75pt;height:2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" filled="f" strokeweight=".48pt">
                <v:textbox inset="0,0,0,0">
                  <w:txbxContent>
                    <w:p w14:paraId="4F45093A" w14:textId="77777777" w:rsidR="00F8137E" w:rsidRPr="00897829" w:rsidRDefault="00374742">
                      <w:pPr>
                        <w:spacing w:line="163" w:lineRule="exact"/>
                        <w:ind w:left="105"/>
                        <w:rPr>
                          <w:b/>
                          <w:sz w:val="16"/>
                          <w:lang w:val="es-MX"/>
                        </w:rPr>
                      </w:pPr>
                      <w:r w:rsidRPr="00897829">
                        <w:rPr>
                          <w:b/>
                          <w:sz w:val="16"/>
                          <w:lang w:val="es-MX"/>
                        </w:rPr>
                        <w:t>Nombre completo del estudiante outbound, país de destino y año rotario: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74742" w:rsidRPr="00897829">
        <w:rPr>
          <w:b/>
          <w:sz w:val="28"/>
          <w:lang w:val="es-MX"/>
        </w:rPr>
        <w:t>Inbounds</w:t>
      </w:r>
      <w:proofErr w:type="spellEnd"/>
      <w:r w:rsidR="00374742" w:rsidRPr="00897829">
        <w:rPr>
          <w:b/>
          <w:sz w:val="28"/>
          <w:lang w:val="es-MX"/>
        </w:rPr>
        <w:t xml:space="preserve"> – Regla</w:t>
      </w:r>
      <w:r w:rsidR="00897829">
        <w:rPr>
          <w:b/>
          <w:sz w:val="28"/>
          <w:lang w:val="es-MX"/>
        </w:rPr>
        <w:t>s para familias anfitrionas 20</w:t>
      </w:r>
      <w:r w:rsidR="00093996">
        <w:rPr>
          <w:b/>
          <w:sz w:val="28"/>
          <w:lang w:val="es-MX"/>
        </w:rPr>
        <w:t>26</w:t>
      </w:r>
      <w:r w:rsidR="00897829">
        <w:rPr>
          <w:b/>
          <w:sz w:val="28"/>
          <w:lang w:val="es-MX"/>
        </w:rPr>
        <w:t xml:space="preserve"> – 20</w:t>
      </w:r>
      <w:r w:rsidR="00093996">
        <w:rPr>
          <w:b/>
          <w:sz w:val="28"/>
          <w:lang w:val="es-MX"/>
        </w:rPr>
        <w:t>27</w:t>
      </w:r>
    </w:p>
    <w:p w14:paraId="3724C4E4" w14:textId="77777777" w:rsidR="00F8137E" w:rsidRPr="00897829" w:rsidRDefault="00F8137E">
      <w:pPr>
        <w:pStyle w:val="Textoindependiente"/>
        <w:ind w:left="0" w:firstLine="0"/>
        <w:rPr>
          <w:b/>
          <w:sz w:val="20"/>
          <w:lang w:val="es-MX"/>
        </w:rPr>
      </w:pPr>
    </w:p>
    <w:p w14:paraId="18A235D3" w14:textId="77777777" w:rsidR="00F8137E" w:rsidRPr="00897829" w:rsidRDefault="00F8137E">
      <w:pPr>
        <w:pStyle w:val="Textoindependiente"/>
        <w:ind w:left="0" w:firstLine="0"/>
        <w:rPr>
          <w:b/>
          <w:sz w:val="20"/>
          <w:lang w:val="es-MX"/>
        </w:rPr>
      </w:pPr>
    </w:p>
    <w:p w14:paraId="21F78EB6" w14:textId="77777777" w:rsidR="00F8137E" w:rsidRPr="00897829" w:rsidRDefault="00610E0E">
      <w:pPr>
        <w:pStyle w:val="Textoindependiente"/>
        <w:spacing w:before="8"/>
        <w:ind w:left="0" w:firstLine="0"/>
        <w:rPr>
          <w:b/>
          <w:sz w:val="29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3ED373" wp14:editId="2042B906">
                <wp:simplePos x="0" y="0"/>
                <wp:positionH relativeFrom="page">
                  <wp:posOffset>1016000</wp:posOffset>
                </wp:positionH>
                <wp:positionV relativeFrom="paragraph">
                  <wp:posOffset>257810</wp:posOffset>
                </wp:positionV>
                <wp:extent cx="6105525" cy="378460"/>
                <wp:effectExtent l="6350" t="12700" r="12700" b="889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78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9A4C5" w14:textId="77777777" w:rsidR="00F8137E" w:rsidRPr="00897829" w:rsidRDefault="00374742">
                            <w:pPr>
                              <w:spacing w:line="163" w:lineRule="exact"/>
                              <w:ind w:left="105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 w:rsidRPr="00897829">
                              <w:rPr>
                                <w:b/>
                                <w:sz w:val="16"/>
                                <w:lang w:val="es-MX"/>
                              </w:rPr>
                              <w:t>Nombre completo del estudiante inbound y país de origen: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ED373" id="Text Box 2" o:spid="_x0000_s1027" type="#_x0000_t202" style="position:absolute;margin-left:80pt;margin-top:20.3pt;width:480.75pt;height:29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" filled="f" strokeweight=".48pt">
                <v:textbox inset="0,0,0,0">
                  <w:txbxContent>
                    <w:p w14:paraId="1409A4C5" w14:textId="77777777" w:rsidR="00F8137E" w:rsidRPr="00897829" w:rsidRDefault="00374742">
                      <w:pPr>
                        <w:spacing w:line="163" w:lineRule="exact"/>
                        <w:ind w:left="105"/>
                        <w:rPr>
                          <w:b/>
                          <w:sz w:val="16"/>
                          <w:lang w:val="es-MX"/>
                        </w:rPr>
                      </w:pPr>
                      <w:r w:rsidRPr="00897829">
                        <w:rPr>
                          <w:b/>
                          <w:sz w:val="16"/>
                          <w:lang w:val="es-MX"/>
                        </w:rPr>
                        <w:t>Nombre completo del estudiante inbound y país de origen: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A924B" w14:textId="77777777" w:rsidR="00F8137E" w:rsidRPr="00897829" w:rsidRDefault="00F8137E">
      <w:pPr>
        <w:pStyle w:val="Textoindependiente"/>
        <w:spacing w:before="11"/>
        <w:ind w:left="0" w:firstLine="0"/>
        <w:rPr>
          <w:b/>
          <w:sz w:val="13"/>
          <w:lang w:val="es-MX"/>
        </w:rPr>
      </w:pPr>
    </w:p>
    <w:p w14:paraId="493B073C" w14:textId="77777777" w:rsidR="00F8137E" w:rsidRPr="00897829" w:rsidRDefault="00374742">
      <w:pPr>
        <w:pStyle w:val="Ttulo11"/>
        <w:spacing w:before="100"/>
        <w:ind w:left="230"/>
        <w:rPr>
          <w:lang w:val="es-MX"/>
        </w:rPr>
      </w:pPr>
      <w:r w:rsidRPr="00897829">
        <w:rPr>
          <w:lang w:val="es-MX"/>
        </w:rPr>
        <w:t xml:space="preserve">La familia del estudiante </w:t>
      </w:r>
      <w:proofErr w:type="spellStart"/>
      <w:r w:rsidRPr="00897829">
        <w:rPr>
          <w:lang w:val="es-MX"/>
        </w:rPr>
        <w:t>outbound</w:t>
      </w:r>
      <w:proofErr w:type="spellEnd"/>
      <w:r w:rsidRPr="00897829">
        <w:rPr>
          <w:lang w:val="es-MX"/>
        </w:rPr>
        <w:t xml:space="preserve"> (regularmente, la primera familia del </w:t>
      </w:r>
      <w:proofErr w:type="spellStart"/>
      <w:r w:rsidRPr="00897829">
        <w:rPr>
          <w:lang w:val="es-MX"/>
        </w:rPr>
        <w:t>inbound</w:t>
      </w:r>
      <w:proofErr w:type="spellEnd"/>
      <w:r w:rsidRPr="00897829">
        <w:rPr>
          <w:lang w:val="es-MX"/>
        </w:rPr>
        <w:t>) está de acuerdo y se compromete con las siguientes cláusulas:</w:t>
      </w:r>
    </w:p>
    <w:p w14:paraId="78916747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Establecer contacto con el estudiante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que recibirá, antes de su llegada y a partir del momento en que el YEO de su club se lo indique, para coordinar su bienvenida y resolver las dudas domésticas preliminares que pudieran surgir en relación a su</w:t>
      </w:r>
      <w:r w:rsidRPr="00897829">
        <w:rPr>
          <w:spacing w:val="-13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arribo.</w:t>
      </w:r>
    </w:p>
    <w:p w14:paraId="7D3410DD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Acudir al aeropuerto para recibir al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que acogerá en su casa y llevarlo al aeropuerto al momento de su partida al país de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origen.</w:t>
      </w:r>
    </w:p>
    <w:p w14:paraId="5177FB13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Realizar los trámites necesarios ante el Instituto Nacional de Migraciones dentro de los primeros 15 días de la llegada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para la regularización de la situación migratoria de éste. En caso de incumplimiento por parte de la primera familia, ésta se hace responsable por su cuenta y cargo de todas las erogaciones que por dicha situación resulten necesarias para asegurar la legal estancia y permanencia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por el periodo de 12</w:t>
      </w:r>
      <w:r w:rsidRPr="00897829">
        <w:rPr>
          <w:spacing w:val="-4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meses.</w:t>
      </w:r>
    </w:p>
    <w:p w14:paraId="02E7ED6F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Mantenerse en contacto y al pendiente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durante toda la duración del intercambio a pesar de que ya no se encuentre hospedado en su casa y ejercer plenamente la responsabilidad legal del estudiante ante las autoridades y terceros. La primera familia es la responsable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ante el Gobierno</w:t>
      </w:r>
      <w:r w:rsidRPr="00897829">
        <w:rPr>
          <w:spacing w:val="-7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Mexicano.</w:t>
      </w:r>
    </w:p>
    <w:p w14:paraId="168C7386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Organizar, en coordinación con el consejero de Rotary asignado al estudiante, el plan de estudios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en la escuela que fue consignada en la forma de garantía. Dicha escuela debe ser de, al menos, las mismas características que aquella a la que asiste su hijo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(</w:t>
      </w:r>
      <w:proofErr w:type="spellStart"/>
      <w:r w:rsidRPr="00897829">
        <w:rPr>
          <w:sz w:val="24"/>
          <w:lang w:val="es-MX"/>
        </w:rPr>
        <w:t>outbound</w:t>
      </w:r>
      <w:proofErr w:type="spellEnd"/>
      <w:r w:rsidRPr="00897829">
        <w:rPr>
          <w:sz w:val="24"/>
          <w:lang w:val="es-MX"/>
        </w:rPr>
        <w:t>).</w:t>
      </w:r>
    </w:p>
    <w:p w14:paraId="25389800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Solventar todos los gastos médicos menores y todos aquellos relacionados con los estudios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>, entendiendo por tales de manera enunciativa más no limitativa: colegiaturas, uniformes, libros y materiales solicitados por la escuela, transporte hacia y desde la escuela, costo de un curso de español de 60 horas definido por Rotary,</w:t>
      </w:r>
      <w:r w:rsidRPr="00897829">
        <w:rPr>
          <w:spacing w:val="-1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etc.</w:t>
      </w:r>
    </w:p>
    <w:p w14:paraId="072C0AF3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Proveerle al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de un teléfono celular en calidad de préstamo durante su año de intercambio y del saldo mínimo necesario para asegurar la permanente posibilidad de comunicación y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ubicación.</w:t>
      </w:r>
    </w:p>
    <w:p w14:paraId="3FACC2AD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spacing w:line="242" w:lineRule="auto"/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Realizar los trámites necesarios para que 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reciba sus mesadas de acuerdo al procedimiento que en cada año establezca la gubernatura distrital y que le será debidamente notificado a la primera familia antes del arribo del</w:t>
      </w:r>
      <w:r w:rsidRPr="00897829">
        <w:rPr>
          <w:spacing w:val="-4"/>
          <w:sz w:val="24"/>
          <w:lang w:val="es-MX"/>
        </w:rPr>
        <w:t xml:space="preserve">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>.</w:t>
      </w:r>
    </w:p>
    <w:p w14:paraId="61B53BBD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Albergar en su casa y preferentemente en recámara privada, al estudiante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desde el momento de su arribo a México y por un periodo de al menos</w:t>
      </w:r>
      <w:r w:rsidR="00897829">
        <w:rPr>
          <w:sz w:val="24"/>
          <w:lang w:val="es-MX"/>
        </w:rPr>
        <w:t xml:space="preserve"> 3 (tres</w:t>
      </w:r>
      <w:r w:rsidRPr="00897829">
        <w:rPr>
          <w:sz w:val="24"/>
          <w:lang w:val="es-MX"/>
        </w:rPr>
        <w:t>) meses, teniendo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en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cuenta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que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el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paso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del</w:t>
      </w:r>
      <w:r w:rsidRPr="00897829">
        <w:rPr>
          <w:spacing w:val="10"/>
          <w:sz w:val="24"/>
          <w:lang w:val="es-MX"/>
        </w:rPr>
        <w:t xml:space="preserve">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una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segunda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familia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nunca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se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realizará</w:t>
      </w:r>
      <w:r w:rsidRPr="00897829">
        <w:rPr>
          <w:spacing w:val="10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en</w:t>
      </w:r>
    </w:p>
    <w:p w14:paraId="00C1BA26" w14:textId="77777777" w:rsidR="00F8137E" w:rsidRPr="00897829" w:rsidRDefault="00F8137E">
      <w:pPr>
        <w:jc w:val="both"/>
        <w:rPr>
          <w:sz w:val="24"/>
          <w:lang w:val="es-MX"/>
        </w:rPr>
        <w:sectPr w:rsidR="00F8137E" w:rsidRPr="00897829">
          <w:headerReference w:type="default" r:id="rId7"/>
          <w:footerReference w:type="default" r:id="rId8"/>
          <w:type w:val="continuous"/>
          <w:pgSz w:w="12240" w:h="15840"/>
          <w:pgMar w:top="1900" w:right="900" w:bottom="840" w:left="1480" w:header="914" w:footer="659" w:gutter="0"/>
          <w:pgNumType w:start="1"/>
          <w:cols w:space="720"/>
        </w:sectPr>
      </w:pPr>
    </w:p>
    <w:p w14:paraId="230EFA48" w14:textId="77777777" w:rsidR="00F8137E" w:rsidRPr="00897829" w:rsidRDefault="00374742">
      <w:pPr>
        <w:pStyle w:val="Textoindependiente"/>
        <w:spacing w:before="2"/>
        <w:ind w:right="153" w:firstLine="0"/>
        <w:jc w:val="both"/>
        <w:rPr>
          <w:lang w:val="es-MX"/>
        </w:rPr>
      </w:pPr>
      <w:r w:rsidRPr="00897829">
        <w:rPr>
          <w:lang w:val="es-MX"/>
        </w:rPr>
        <w:lastRenderedPageBreak/>
        <w:t xml:space="preserve">el mes de diciembre, situación en la cual se compromete a </w:t>
      </w:r>
      <w:r w:rsidR="00897829">
        <w:rPr>
          <w:lang w:val="es-MX"/>
        </w:rPr>
        <w:t xml:space="preserve">no </w:t>
      </w:r>
      <w:r w:rsidRPr="00897829">
        <w:rPr>
          <w:lang w:val="es-MX"/>
        </w:rPr>
        <w:t xml:space="preserve">prorrogar la estancia del </w:t>
      </w:r>
      <w:proofErr w:type="spellStart"/>
      <w:r w:rsidRPr="00897829">
        <w:rPr>
          <w:lang w:val="es-MX"/>
        </w:rPr>
        <w:t>inb</w:t>
      </w:r>
      <w:r w:rsidR="00897829">
        <w:rPr>
          <w:lang w:val="es-MX"/>
        </w:rPr>
        <w:t>ound</w:t>
      </w:r>
      <w:proofErr w:type="spellEnd"/>
      <w:r w:rsidR="00897829">
        <w:rPr>
          <w:lang w:val="es-MX"/>
        </w:rPr>
        <w:t xml:space="preserve"> en su casa más de la segunda quincena de noviembre</w:t>
      </w:r>
      <w:r w:rsidRPr="00897829">
        <w:rPr>
          <w:lang w:val="es-MX"/>
        </w:rPr>
        <w:t>.</w:t>
      </w:r>
    </w:p>
    <w:p w14:paraId="10A451A9" w14:textId="77777777" w:rsidR="00F8137E" w:rsidRPr="000E518B" w:rsidRDefault="000E518B">
      <w:pPr>
        <w:pStyle w:val="Textoindependiente"/>
        <w:ind w:right="153" w:firstLine="0"/>
        <w:jc w:val="both"/>
        <w:rPr>
          <w:lang w:val="es-MX"/>
        </w:rPr>
      </w:pPr>
      <w:r w:rsidRPr="00897829">
        <w:rPr>
          <w:lang w:val="es-MX"/>
        </w:rPr>
        <w:t>En caso de que</w:t>
      </w:r>
      <w:r w:rsidR="00374742" w:rsidRPr="00897829">
        <w:rPr>
          <w:lang w:val="es-MX"/>
        </w:rPr>
        <w:t xml:space="preserve"> el </w:t>
      </w:r>
      <w:proofErr w:type="spellStart"/>
      <w:r w:rsidR="00374742" w:rsidRPr="00897829">
        <w:rPr>
          <w:lang w:val="es-MX"/>
        </w:rPr>
        <w:t>inbound</w:t>
      </w:r>
      <w:proofErr w:type="spellEnd"/>
      <w:r w:rsidR="00374742" w:rsidRPr="00897829">
        <w:rPr>
          <w:lang w:val="es-MX"/>
        </w:rPr>
        <w:t>, por cualquier motiv</w:t>
      </w:r>
      <w:r>
        <w:rPr>
          <w:lang w:val="es-MX"/>
        </w:rPr>
        <w:t>o, permanezca menos de 10</w:t>
      </w:r>
      <w:r w:rsidR="00374742" w:rsidRPr="00897829">
        <w:rPr>
          <w:lang w:val="es-MX"/>
        </w:rPr>
        <w:t xml:space="preserve"> meses en su casa, la familia se compromete a estar en disposición de recibir a otro </w:t>
      </w:r>
      <w:proofErr w:type="spellStart"/>
      <w:r w:rsidR="00374742" w:rsidRPr="00897829">
        <w:rPr>
          <w:lang w:val="es-MX"/>
        </w:rPr>
        <w:t>inbound</w:t>
      </w:r>
      <w:proofErr w:type="spellEnd"/>
      <w:r w:rsidR="00374742" w:rsidRPr="00897829">
        <w:rPr>
          <w:lang w:val="es-MX"/>
        </w:rPr>
        <w:t xml:space="preserve"> por al menos el tiempo restante para el cumplimiento del plazo mencionado. </w:t>
      </w:r>
      <w:r w:rsidR="00374742" w:rsidRPr="000E518B">
        <w:rPr>
          <w:lang w:val="es-MX"/>
        </w:rPr>
        <w:t>El compromiso de disponibilidad se mantendrá por tres años.</w:t>
      </w:r>
    </w:p>
    <w:p w14:paraId="0ADD7389" w14:textId="77777777" w:rsidR="00F8137E" w:rsidRPr="00897829" w:rsidRDefault="00374742">
      <w:pPr>
        <w:pStyle w:val="Prrafodelista"/>
        <w:numPr>
          <w:ilvl w:val="0"/>
          <w:numId w:val="3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Colaborar en el proceso de obtención de la segunda y tercera familia de albergue del estudiante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, considerando que debe existir cercanía geográfica con la primera familia para que 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pueda mantener su rutina escolar y de actividades afines y rotarias.</w:t>
      </w:r>
    </w:p>
    <w:p w14:paraId="6CA61443" w14:textId="77777777" w:rsidR="00F8137E" w:rsidRPr="00897829" w:rsidRDefault="00F8137E">
      <w:pPr>
        <w:pStyle w:val="Textoindependiente"/>
        <w:spacing w:before="11"/>
        <w:ind w:left="0" w:firstLine="0"/>
        <w:rPr>
          <w:sz w:val="23"/>
          <w:lang w:val="es-MX"/>
        </w:rPr>
      </w:pPr>
    </w:p>
    <w:p w14:paraId="3A644D75" w14:textId="77777777" w:rsidR="00F8137E" w:rsidRPr="00897829" w:rsidRDefault="00374742">
      <w:pPr>
        <w:pStyle w:val="Ttulo11"/>
        <w:spacing w:before="1"/>
        <w:ind w:left="230"/>
        <w:rPr>
          <w:lang w:val="es-MX"/>
        </w:rPr>
      </w:pPr>
      <w:r w:rsidRPr="00897829">
        <w:rPr>
          <w:lang w:val="es-MX"/>
        </w:rPr>
        <w:t>Las tres familias anfitrionas se comprometen a:</w:t>
      </w:r>
    </w:p>
    <w:p w14:paraId="34FC4E28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Proveer al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de hospedaje (preferentemente en habitación privada) </w:t>
      </w:r>
      <w:proofErr w:type="gramStart"/>
      <w:r w:rsidRPr="00897829">
        <w:rPr>
          <w:sz w:val="24"/>
          <w:lang w:val="es-MX"/>
        </w:rPr>
        <w:t>y  alimentación</w:t>
      </w:r>
      <w:proofErr w:type="gramEnd"/>
      <w:r w:rsidRPr="00897829">
        <w:rPr>
          <w:sz w:val="24"/>
          <w:lang w:val="es-MX"/>
        </w:rPr>
        <w:t xml:space="preserve"> adecuada, así como toda la asistencia y cuidados requeridos por el estudiante, brindándole los cuidados físicos y psicológicos con el mismo esmero que lo haría con su propio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hijo.</w:t>
      </w:r>
    </w:p>
    <w:p w14:paraId="4E4F2767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>Que para garantizar los estudios y los objetivos del programa RYE, se seguirá el principio de que se trata de un año de estudios y no un año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festivo.</w:t>
      </w:r>
    </w:p>
    <w:p w14:paraId="4DA77036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rPr>
          <w:sz w:val="24"/>
          <w:lang w:val="es-MX"/>
        </w:rPr>
      </w:pPr>
      <w:r w:rsidRPr="00897829">
        <w:rPr>
          <w:sz w:val="24"/>
          <w:lang w:val="es-MX"/>
        </w:rPr>
        <w:t>Nunca dejar al estudiante solo, ni una sola</w:t>
      </w:r>
      <w:r w:rsidRPr="00897829">
        <w:rPr>
          <w:spacing w:val="-3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noche.</w:t>
      </w:r>
    </w:p>
    <w:p w14:paraId="2B88A0A2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>Nunca dejar el estudiante salir de la ciudad de residencia de su año de intercambio sin el consentimiento expreso y por escrito de su familia biológica, el consejero del Rotary y/o el YEO del club</w:t>
      </w:r>
      <w:r w:rsidR="00897829">
        <w:rPr>
          <w:sz w:val="24"/>
          <w:lang w:val="es-MX"/>
        </w:rPr>
        <w:t xml:space="preserve"> y del </w:t>
      </w:r>
      <w:proofErr w:type="spellStart"/>
      <w:r w:rsidR="00897829">
        <w:rPr>
          <w:sz w:val="24"/>
          <w:lang w:val="es-MX"/>
        </w:rPr>
        <w:t>Chairman</w:t>
      </w:r>
      <w:proofErr w:type="spellEnd"/>
      <w:r w:rsidR="00897829">
        <w:rPr>
          <w:sz w:val="24"/>
          <w:lang w:val="es-MX"/>
        </w:rPr>
        <w:t xml:space="preserve"> del Distrito 410</w:t>
      </w:r>
      <w:r w:rsidRPr="00897829">
        <w:rPr>
          <w:sz w:val="24"/>
          <w:lang w:val="es-MX"/>
        </w:rPr>
        <w:t>0. Para más información sobre este tema, favor de consultar el documento “</w:t>
      </w:r>
      <w:proofErr w:type="spellStart"/>
      <w:r w:rsidRPr="00897829">
        <w:rPr>
          <w:sz w:val="24"/>
          <w:lang w:val="es-MX"/>
        </w:rPr>
        <w:t>Inbounds</w:t>
      </w:r>
      <w:proofErr w:type="spellEnd"/>
      <w:r w:rsidRPr="00897829">
        <w:rPr>
          <w:sz w:val="24"/>
          <w:lang w:val="es-MX"/>
        </w:rPr>
        <w:t xml:space="preserve"> Reglas para</w:t>
      </w:r>
      <w:r w:rsidRPr="00897829">
        <w:rPr>
          <w:spacing w:val="-3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Viajes”.</w:t>
      </w:r>
    </w:p>
    <w:p w14:paraId="33873899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Brindar la garantía de que 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no se trasladará bajo ningún motivo en transporte público sin la compañía de al menos uno de los padres de la familia anfitriona o adulto responsable encargado por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ésta.</w:t>
      </w:r>
    </w:p>
    <w:p w14:paraId="659325F0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Asegurar que 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esté en posibilidad de comunicarse con su familia biológica tanto en su estancia en la ciudad de residencia como durante un viaje autorizado por Rotary.</w:t>
      </w:r>
    </w:p>
    <w:p w14:paraId="592358A7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Hacer observar al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la “Normas Básicas de Conducta” de Rotary para el programa de intercambios e informar al consejero y/o YEO del club, cualquier desviación a</w:t>
      </w:r>
      <w:r w:rsidRPr="00897829">
        <w:rPr>
          <w:spacing w:val="-1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ésta.</w:t>
      </w:r>
    </w:p>
    <w:p w14:paraId="3C0CF129" w14:textId="77777777" w:rsidR="00F8137E" w:rsidRPr="00897829" w:rsidRDefault="00374742">
      <w:pPr>
        <w:pStyle w:val="Textoindependiente"/>
        <w:ind w:firstLine="0"/>
        <w:jc w:val="both"/>
        <w:rPr>
          <w:lang w:val="es-MX"/>
        </w:rPr>
      </w:pPr>
      <w:r w:rsidRPr="00897829">
        <w:rPr>
          <w:lang w:val="es-MX"/>
        </w:rPr>
        <w:t xml:space="preserve">En las Normas Básicas de Conducta, se establece que el </w:t>
      </w:r>
      <w:proofErr w:type="spellStart"/>
      <w:r w:rsidRPr="00897829">
        <w:rPr>
          <w:lang w:val="es-MX"/>
        </w:rPr>
        <w:t>inbound</w:t>
      </w:r>
      <w:proofErr w:type="spellEnd"/>
      <w:r w:rsidRPr="00897829">
        <w:rPr>
          <w:lang w:val="es-MX"/>
        </w:rPr>
        <w:t xml:space="preserve"> tiene PROHIBIDO:</w:t>
      </w:r>
    </w:p>
    <w:p w14:paraId="578C7A59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spacing w:before="4"/>
        <w:rPr>
          <w:sz w:val="24"/>
        </w:rPr>
      </w:pPr>
      <w:proofErr w:type="spellStart"/>
      <w:r>
        <w:rPr>
          <w:sz w:val="24"/>
        </w:rPr>
        <w:t>Consumir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bebidas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alcohólicas</w:t>
      </w:r>
      <w:proofErr w:type="spellEnd"/>
      <w:r>
        <w:rPr>
          <w:sz w:val="24"/>
        </w:rPr>
        <w:t>.</w:t>
      </w:r>
    </w:p>
    <w:p w14:paraId="433E9AF9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</w:rPr>
      </w:pPr>
      <w:proofErr w:type="spellStart"/>
      <w:r>
        <w:rPr>
          <w:sz w:val="24"/>
        </w:rPr>
        <w:t>Consumir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drogas</w:t>
      </w:r>
      <w:proofErr w:type="spellEnd"/>
      <w:r>
        <w:rPr>
          <w:sz w:val="24"/>
        </w:rPr>
        <w:t xml:space="preserve"> 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estimulantes</w:t>
      </w:r>
      <w:proofErr w:type="spellEnd"/>
      <w:r>
        <w:rPr>
          <w:sz w:val="24"/>
        </w:rPr>
        <w:t>.</w:t>
      </w:r>
    </w:p>
    <w:p w14:paraId="53CC18D9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</w:rPr>
      </w:pPr>
      <w:proofErr w:type="spellStart"/>
      <w:r>
        <w:rPr>
          <w:sz w:val="24"/>
        </w:rPr>
        <w:t>Acudir</w:t>
      </w:r>
      <w:proofErr w:type="spellEnd"/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antros</w:t>
      </w:r>
      <w:proofErr w:type="spellEnd"/>
      <w:r>
        <w:rPr>
          <w:sz w:val="24"/>
        </w:rPr>
        <w:t>.</w:t>
      </w:r>
    </w:p>
    <w:p w14:paraId="57E2273B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ind w:right="153"/>
        <w:rPr>
          <w:sz w:val="24"/>
          <w:lang w:val="es-MX"/>
        </w:rPr>
      </w:pPr>
      <w:r w:rsidRPr="00897829">
        <w:rPr>
          <w:sz w:val="24"/>
          <w:lang w:val="es-MX"/>
        </w:rPr>
        <w:t>Acudir a conciertos o eventos multitudinarios, salvo en compañía y bajo la custodia de los padres de la familia anfitriona en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turno.</w:t>
      </w:r>
    </w:p>
    <w:p w14:paraId="1A07D994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  <w:lang w:val="es-MX"/>
        </w:rPr>
      </w:pPr>
      <w:r w:rsidRPr="00897829">
        <w:rPr>
          <w:sz w:val="24"/>
          <w:lang w:val="es-MX"/>
        </w:rPr>
        <w:t>Conducir vehículos motorizados (automóvil, motocicleta, barco,</w:t>
      </w:r>
      <w:r w:rsidRPr="00897829">
        <w:rPr>
          <w:spacing w:val="-5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etc.).</w:t>
      </w:r>
    </w:p>
    <w:p w14:paraId="3A32BFC2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0"/>
          <w:tab w:val="left" w:pos="1671"/>
        </w:tabs>
        <w:rPr>
          <w:sz w:val="24"/>
          <w:lang w:val="es-MX"/>
        </w:rPr>
      </w:pPr>
      <w:r w:rsidRPr="00897829">
        <w:rPr>
          <w:sz w:val="24"/>
          <w:lang w:val="es-MX"/>
        </w:rPr>
        <w:t>Tener relación de noviazgo. Solo es permitido, relación</w:t>
      </w:r>
      <w:r w:rsidRPr="00897829">
        <w:rPr>
          <w:spacing w:val="-3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amistosa.</w:t>
      </w:r>
    </w:p>
    <w:p w14:paraId="47F349C5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</w:rPr>
      </w:pPr>
      <w:r>
        <w:rPr>
          <w:sz w:val="24"/>
        </w:rPr>
        <w:t xml:space="preserve">Tener </w:t>
      </w:r>
      <w:proofErr w:type="spellStart"/>
      <w:r>
        <w:rPr>
          <w:sz w:val="24"/>
        </w:rPr>
        <w:t>relaciones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sexuales</w:t>
      </w:r>
      <w:proofErr w:type="spellEnd"/>
      <w:r>
        <w:rPr>
          <w:sz w:val="24"/>
        </w:rPr>
        <w:t>.</w:t>
      </w:r>
    </w:p>
    <w:p w14:paraId="5B61F1AB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ind w:right="154"/>
        <w:rPr>
          <w:sz w:val="24"/>
          <w:lang w:val="es-MX"/>
        </w:rPr>
      </w:pPr>
      <w:r w:rsidRPr="00897829">
        <w:rPr>
          <w:sz w:val="24"/>
          <w:lang w:val="es-MX"/>
        </w:rPr>
        <w:t>Hacerse tatuajes y/o perforaciones para colocarse aretes u otros accesorios, en cualquier parte del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cuerpo.</w:t>
      </w:r>
    </w:p>
    <w:p w14:paraId="57810490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4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Informar al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sobre las reglas de la casa anfitriona y asegurarse que éste</w:t>
      </w:r>
      <w:r w:rsidRPr="00897829">
        <w:rPr>
          <w:spacing w:val="1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las comprenda a cabalidad, tales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como:</w:t>
      </w:r>
    </w:p>
    <w:p w14:paraId="0B98E12E" w14:textId="77777777" w:rsidR="00F8137E" w:rsidRPr="00897829" w:rsidRDefault="00F8137E">
      <w:pPr>
        <w:jc w:val="both"/>
        <w:rPr>
          <w:sz w:val="24"/>
          <w:lang w:val="es-MX"/>
        </w:rPr>
        <w:sectPr w:rsidR="00F8137E" w:rsidRPr="00897829">
          <w:pgSz w:w="12240" w:h="15840"/>
          <w:pgMar w:top="1900" w:right="900" w:bottom="840" w:left="1480" w:header="914" w:footer="659" w:gutter="0"/>
          <w:cols w:space="720"/>
        </w:sectPr>
      </w:pPr>
    </w:p>
    <w:p w14:paraId="03036586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spacing w:before="2"/>
        <w:rPr>
          <w:sz w:val="24"/>
          <w:lang w:val="es-MX"/>
        </w:rPr>
      </w:pPr>
      <w:r w:rsidRPr="00897829">
        <w:rPr>
          <w:sz w:val="24"/>
          <w:lang w:val="es-MX"/>
        </w:rPr>
        <w:lastRenderedPageBreak/>
        <w:t>Responsabilidades individuales de tareas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caseras.</w:t>
      </w:r>
    </w:p>
    <w:p w14:paraId="345A87EB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ind w:right="153"/>
        <w:rPr>
          <w:sz w:val="24"/>
          <w:lang w:val="es-MX"/>
        </w:rPr>
      </w:pPr>
      <w:r w:rsidRPr="00897829">
        <w:rPr>
          <w:sz w:val="24"/>
          <w:lang w:val="es-MX"/>
        </w:rPr>
        <w:t>Rutinas normales de la casa: horario de los alimentos y sueño, horas de estudio, uso de internet y teléfono,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etc.</w:t>
      </w:r>
    </w:p>
    <w:p w14:paraId="101D0BBB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  <w:lang w:val="es-MX"/>
        </w:rPr>
      </w:pPr>
      <w:r w:rsidRPr="00897829">
        <w:rPr>
          <w:sz w:val="24"/>
          <w:lang w:val="es-MX"/>
        </w:rPr>
        <w:t>Horario de salida y de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llegada.</w:t>
      </w:r>
    </w:p>
    <w:p w14:paraId="4557C8BE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spacing w:before="4"/>
        <w:rPr>
          <w:sz w:val="24"/>
          <w:lang w:val="es-MX"/>
        </w:rPr>
      </w:pPr>
      <w:r w:rsidRPr="00897829">
        <w:rPr>
          <w:sz w:val="24"/>
          <w:lang w:val="es-MX"/>
        </w:rPr>
        <w:t>Salidas a fiestas, cafés, centros comerciales y otros</w:t>
      </w:r>
      <w:r w:rsidRPr="00897829">
        <w:rPr>
          <w:spacing w:val="-3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lugares.</w:t>
      </w:r>
    </w:p>
    <w:p w14:paraId="53BD099F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</w:rPr>
      </w:pPr>
      <w:proofErr w:type="spellStart"/>
      <w:r>
        <w:rPr>
          <w:sz w:val="24"/>
        </w:rPr>
        <w:t>Llaves</w:t>
      </w:r>
      <w:proofErr w:type="spellEnd"/>
      <w:r>
        <w:rPr>
          <w:sz w:val="24"/>
        </w:rPr>
        <w:t xml:space="preserve"> de la</w:t>
      </w:r>
      <w:r>
        <w:rPr>
          <w:spacing w:val="-1"/>
          <w:sz w:val="24"/>
        </w:rPr>
        <w:t xml:space="preserve"> </w:t>
      </w:r>
      <w:r>
        <w:rPr>
          <w:sz w:val="24"/>
        </w:rPr>
        <w:t>casa.</w:t>
      </w:r>
    </w:p>
    <w:p w14:paraId="1627087C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0"/>
          <w:tab w:val="left" w:pos="1671"/>
        </w:tabs>
        <w:rPr>
          <w:sz w:val="24"/>
          <w:lang w:val="es-MX"/>
        </w:rPr>
      </w:pPr>
      <w:r w:rsidRPr="00897829">
        <w:rPr>
          <w:sz w:val="24"/>
          <w:lang w:val="es-MX"/>
        </w:rPr>
        <w:t>Números telefónicos y procedimientos de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emergencia.</w:t>
      </w:r>
    </w:p>
    <w:p w14:paraId="727D29DA" w14:textId="77777777" w:rsidR="00F8137E" w:rsidRPr="00897829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  <w:lang w:val="es-MX"/>
        </w:rPr>
      </w:pPr>
      <w:r w:rsidRPr="00897829">
        <w:rPr>
          <w:sz w:val="24"/>
          <w:lang w:val="es-MX"/>
        </w:rPr>
        <w:t>Información acerca del transporte en la</w:t>
      </w:r>
      <w:r w:rsidRPr="00897829">
        <w:rPr>
          <w:spacing w:val="-2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ciudad.</w:t>
      </w:r>
    </w:p>
    <w:p w14:paraId="46BB81DD" w14:textId="77777777" w:rsidR="00F8137E" w:rsidRDefault="00374742">
      <w:pPr>
        <w:pStyle w:val="Prrafodelista"/>
        <w:numPr>
          <w:ilvl w:val="1"/>
          <w:numId w:val="2"/>
        </w:numPr>
        <w:tabs>
          <w:tab w:val="left" w:pos="1671"/>
        </w:tabs>
        <w:rPr>
          <w:sz w:val="24"/>
        </w:rPr>
      </w:pPr>
      <w:proofErr w:type="spellStart"/>
      <w:r>
        <w:rPr>
          <w:sz w:val="24"/>
        </w:rPr>
        <w:t>Práctica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religiosa.</w:t>
      </w:r>
    </w:p>
    <w:p w14:paraId="2271C3E5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Informar inmediatamente de cualquier problema de comportamiento, conducta, estado de salud o de ánimo del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 xml:space="preserve"> al consejero y/o al YEO del club. Esto es particularmente importante, ya que permite responder con rapidez y abordar la situación antes de que ésta empeore. No se considera aceptable, llegar a una situación de decisión de regreso anticipado sin que haya existido la posibilidad de intervención y corrección</w:t>
      </w:r>
      <w:r w:rsidRPr="00897829">
        <w:rPr>
          <w:spacing w:val="-1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oportuna.</w:t>
      </w:r>
    </w:p>
    <w:p w14:paraId="0174DC0C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3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>Las familias anfitrionas DEBERÁN llevar al estudiante al lugar de la reunión de los eventos Rotarios y RECOGERLOS a la hora convenida. En el caso de los eventos programados, en el inicio del año de intercambio se les informará de los lugares y horas de cada evento con suficiente tiempo de anticipación se le avisará de los eventos Rotarios Especiales, que no estén programados y, en su caso, se será obligatorio para el</w:t>
      </w:r>
      <w:r w:rsidRPr="00897829">
        <w:rPr>
          <w:spacing w:val="-8"/>
          <w:sz w:val="24"/>
          <w:lang w:val="es-MX"/>
        </w:rPr>
        <w:t xml:space="preserve"> </w:t>
      </w:r>
      <w:proofErr w:type="spellStart"/>
      <w:r w:rsidRPr="00897829">
        <w:rPr>
          <w:sz w:val="24"/>
          <w:lang w:val="es-MX"/>
        </w:rPr>
        <w:t>intercambista</w:t>
      </w:r>
      <w:proofErr w:type="spellEnd"/>
      <w:r w:rsidRPr="00897829">
        <w:rPr>
          <w:sz w:val="24"/>
          <w:lang w:val="es-MX"/>
        </w:rPr>
        <w:t>.</w:t>
      </w:r>
    </w:p>
    <w:p w14:paraId="7B2A6025" w14:textId="77777777" w:rsidR="00F8137E" w:rsidRPr="00897829" w:rsidRDefault="00374742">
      <w:pPr>
        <w:pStyle w:val="Prrafodelista"/>
        <w:numPr>
          <w:ilvl w:val="0"/>
          <w:numId w:val="2"/>
        </w:numPr>
        <w:tabs>
          <w:tab w:val="left" w:pos="951"/>
        </w:tabs>
        <w:ind w:right="155"/>
        <w:jc w:val="both"/>
        <w:rPr>
          <w:sz w:val="24"/>
          <w:lang w:val="es-MX"/>
        </w:rPr>
      </w:pPr>
      <w:r w:rsidRPr="00897829">
        <w:rPr>
          <w:sz w:val="24"/>
          <w:lang w:val="es-MX"/>
        </w:rPr>
        <w:t xml:space="preserve">No realizar actividades con el </w:t>
      </w:r>
      <w:proofErr w:type="spellStart"/>
      <w:r w:rsidRPr="00897829">
        <w:rPr>
          <w:sz w:val="24"/>
          <w:lang w:val="es-MX"/>
        </w:rPr>
        <w:t>inbound</w:t>
      </w:r>
      <w:proofErr w:type="spellEnd"/>
      <w:r w:rsidRPr="00897829">
        <w:rPr>
          <w:sz w:val="24"/>
          <w:lang w:val="es-MX"/>
        </w:rPr>
        <w:t>, ni permitirle realizar, que impliquen riesgo físico o moral</w:t>
      </w:r>
      <w:r w:rsidRPr="00897829">
        <w:rPr>
          <w:spacing w:val="-1"/>
          <w:sz w:val="24"/>
          <w:lang w:val="es-MX"/>
        </w:rPr>
        <w:t xml:space="preserve"> </w:t>
      </w:r>
      <w:r w:rsidRPr="00897829">
        <w:rPr>
          <w:sz w:val="24"/>
          <w:lang w:val="es-MX"/>
        </w:rPr>
        <w:t>evidentes.</w:t>
      </w:r>
    </w:p>
    <w:p w14:paraId="23B75698" w14:textId="77777777" w:rsidR="00F8137E" w:rsidRPr="00897829" w:rsidRDefault="00374742">
      <w:pPr>
        <w:pStyle w:val="Ttulo11"/>
        <w:numPr>
          <w:ilvl w:val="0"/>
          <w:numId w:val="2"/>
        </w:numPr>
        <w:tabs>
          <w:tab w:val="left" w:pos="951"/>
        </w:tabs>
        <w:spacing w:before="0"/>
        <w:rPr>
          <w:lang w:val="es-MX"/>
        </w:rPr>
      </w:pPr>
      <w:r w:rsidRPr="00897829">
        <w:rPr>
          <w:lang w:val="es-MX"/>
        </w:rPr>
        <w:t xml:space="preserve">Procurar y tratar al </w:t>
      </w:r>
      <w:proofErr w:type="spellStart"/>
      <w:r w:rsidRPr="00897829">
        <w:rPr>
          <w:lang w:val="es-MX"/>
        </w:rPr>
        <w:t>inbound</w:t>
      </w:r>
      <w:proofErr w:type="spellEnd"/>
      <w:r w:rsidRPr="00897829">
        <w:rPr>
          <w:lang w:val="es-MX"/>
        </w:rPr>
        <w:t xml:space="preserve"> como a su propio</w:t>
      </w:r>
      <w:r w:rsidRPr="00897829">
        <w:rPr>
          <w:spacing w:val="-5"/>
          <w:lang w:val="es-MX"/>
        </w:rPr>
        <w:t xml:space="preserve"> </w:t>
      </w:r>
      <w:r w:rsidRPr="00897829">
        <w:rPr>
          <w:lang w:val="es-MX"/>
        </w:rPr>
        <w:t>hijo.</w:t>
      </w:r>
    </w:p>
    <w:p w14:paraId="4B81BA7E" w14:textId="77777777" w:rsidR="00F8137E" w:rsidRPr="00897829" w:rsidRDefault="00F8137E">
      <w:pPr>
        <w:pStyle w:val="Textoindependiente"/>
        <w:spacing w:before="9"/>
        <w:ind w:left="0" w:firstLine="0"/>
        <w:rPr>
          <w:b/>
          <w:sz w:val="21"/>
          <w:lang w:val="es-MX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206"/>
        <w:gridCol w:w="3201"/>
      </w:tblGrid>
      <w:tr w:rsidR="00F8137E" w14:paraId="34DFE6E0" w14:textId="77777777">
        <w:trPr>
          <w:trHeight w:val="1756"/>
        </w:trPr>
        <w:tc>
          <w:tcPr>
            <w:tcW w:w="3206" w:type="dxa"/>
          </w:tcPr>
          <w:p w14:paraId="4ADC533B" w14:textId="77777777" w:rsidR="00F8137E" w:rsidRDefault="0037474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(*)</w:t>
            </w:r>
          </w:p>
        </w:tc>
        <w:tc>
          <w:tcPr>
            <w:tcW w:w="3206" w:type="dxa"/>
          </w:tcPr>
          <w:p w14:paraId="0171E803" w14:textId="77777777" w:rsidR="00F8137E" w:rsidRDefault="0037474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(*)</w:t>
            </w:r>
          </w:p>
        </w:tc>
        <w:tc>
          <w:tcPr>
            <w:tcW w:w="3201" w:type="dxa"/>
          </w:tcPr>
          <w:p w14:paraId="09DE6BF2" w14:textId="77777777" w:rsidR="00F8137E" w:rsidRDefault="0037474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(*)</w:t>
            </w:r>
          </w:p>
        </w:tc>
      </w:tr>
      <w:tr w:rsidR="00F8137E" w14:paraId="254FBE9B" w14:textId="77777777">
        <w:trPr>
          <w:trHeight w:val="297"/>
        </w:trPr>
        <w:tc>
          <w:tcPr>
            <w:tcW w:w="3206" w:type="dxa"/>
          </w:tcPr>
          <w:p w14:paraId="0CA8FB0E" w14:textId="77777777" w:rsidR="00F8137E" w:rsidRDefault="00374742">
            <w:pPr>
              <w:pStyle w:val="TableParagraph"/>
              <w:spacing w:line="276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Primera Familia</w:t>
            </w:r>
          </w:p>
        </w:tc>
        <w:tc>
          <w:tcPr>
            <w:tcW w:w="3206" w:type="dxa"/>
          </w:tcPr>
          <w:p w14:paraId="49B3F17C" w14:textId="77777777" w:rsidR="00F8137E" w:rsidRDefault="00374742">
            <w:pPr>
              <w:pStyle w:val="TableParagraph"/>
              <w:spacing w:line="276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Segunda Familia</w:t>
            </w:r>
          </w:p>
        </w:tc>
        <w:tc>
          <w:tcPr>
            <w:tcW w:w="3201" w:type="dxa"/>
          </w:tcPr>
          <w:p w14:paraId="1743F662" w14:textId="77777777" w:rsidR="00F8137E" w:rsidRDefault="00374742">
            <w:pPr>
              <w:pStyle w:val="TableParagraph"/>
              <w:spacing w:line="276" w:lineRule="exact"/>
              <w:ind w:left="8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Tercera</w:t>
            </w:r>
            <w:proofErr w:type="spellEnd"/>
            <w:r>
              <w:rPr>
                <w:b/>
                <w:sz w:val="24"/>
              </w:rPr>
              <w:t xml:space="preserve"> Familia</w:t>
            </w:r>
          </w:p>
        </w:tc>
      </w:tr>
    </w:tbl>
    <w:p w14:paraId="7F501234" w14:textId="77777777" w:rsidR="00F8137E" w:rsidRPr="00897829" w:rsidRDefault="00374742">
      <w:pPr>
        <w:pStyle w:val="Ttulo21"/>
        <w:ind w:right="0"/>
        <w:jc w:val="left"/>
        <w:rPr>
          <w:lang w:val="es-MX"/>
        </w:rPr>
      </w:pPr>
      <w:r w:rsidRPr="00897829">
        <w:rPr>
          <w:lang w:val="es-MX"/>
        </w:rPr>
        <w:t>(*) Consignar nombre, firma y fecha en muestra de acuerdo expreso y pleno.</w:t>
      </w:r>
    </w:p>
    <w:p w14:paraId="3DD7432F" w14:textId="77777777" w:rsidR="00F8137E" w:rsidRPr="00897829" w:rsidRDefault="00F8137E">
      <w:pPr>
        <w:pStyle w:val="Textoindependiente"/>
        <w:spacing w:before="10"/>
        <w:ind w:left="0" w:firstLine="0"/>
        <w:rPr>
          <w:b/>
          <w:i/>
          <w:sz w:val="23"/>
          <w:lang w:val="es-MX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206"/>
        <w:gridCol w:w="3201"/>
      </w:tblGrid>
      <w:tr w:rsidR="00F8137E" w14:paraId="7F345E19" w14:textId="77777777">
        <w:trPr>
          <w:trHeight w:val="1756"/>
        </w:trPr>
        <w:tc>
          <w:tcPr>
            <w:tcW w:w="3206" w:type="dxa"/>
          </w:tcPr>
          <w:p w14:paraId="06394A4E" w14:textId="77777777" w:rsidR="00F8137E" w:rsidRDefault="0037474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(1)</w:t>
            </w:r>
          </w:p>
        </w:tc>
        <w:tc>
          <w:tcPr>
            <w:tcW w:w="3206" w:type="dxa"/>
          </w:tcPr>
          <w:p w14:paraId="5EE438D9" w14:textId="77777777" w:rsidR="00F8137E" w:rsidRDefault="0037474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(2)</w:t>
            </w:r>
          </w:p>
        </w:tc>
        <w:tc>
          <w:tcPr>
            <w:tcW w:w="3201" w:type="dxa"/>
          </w:tcPr>
          <w:p w14:paraId="7465C49B" w14:textId="77777777" w:rsidR="00F8137E" w:rsidRDefault="0037474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(2)</w:t>
            </w:r>
          </w:p>
        </w:tc>
      </w:tr>
      <w:tr w:rsidR="00F8137E" w14:paraId="2F2768BB" w14:textId="77777777">
        <w:trPr>
          <w:trHeight w:val="292"/>
        </w:trPr>
        <w:tc>
          <w:tcPr>
            <w:tcW w:w="3206" w:type="dxa"/>
          </w:tcPr>
          <w:p w14:paraId="170AE596" w14:textId="77777777" w:rsidR="00F8137E" w:rsidRDefault="00374742">
            <w:pPr>
              <w:pStyle w:val="TableParagraph"/>
              <w:spacing w:line="271" w:lineRule="exact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YEO del Club </w:t>
            </w:r>
            <w:proofErr w:type="spellStart"/>
            <w:r>
              <w:rPr>
                <w:b/>
                <w:sz w:val="24"/>
              </w:rPr>
              <w:t>Anfitrión</w:t>
            </w:r>
            <w:proofErr w:type="spellEnd"/>
          </w:p>
        </w:tc>
        <w:tc>
          <w:tcPr>
            <w:tcW w:w="3206" w:type="dxa"/>
          </w:tcPr>
          <w:p w14:paraId="181672C0" w14:textId="77777777" w:rsidR="00F8137E" w:rsidRDefault="00374742">
            <w:pPr>
              <w:pStyle w:val="TableParagraph"/>
              <w:spacing w:line="271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Presidente del Club </w:t>
            </w:r>
            <w:proofErr w:type="spellStart"/>
            <w:r>
              <w:rPr>
                <w:b/>
                <w:sz w:val="24"/>
              </w:rPr>
              <w:t>Anfitrión</w:t>
            </w:r>
            <w:proofErr w:type="spellEnd"/>
          </w:p>
        </w:tc>
        <w:tc>
          <w:tcPr>
            <w:tcW w:w="3201" w:type="dxa"/>
          </w:tcPr>
          <w:p w14:paraId="303CFFA0" w14:textId="77777777" w:rsidR="00F8137E" w:rsidRDefault="00374742">
            <w:pPr>
              <w:pStyle w:val="TableParagraph"/>
              <w:spacing w:line="271" w:lineRule="exact"/>
              <w:ind w:left="2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Tesorero</w:t>
            </w:r>
            <w:proofErr w:type="spellEnd"/>
            <w:r>
              <w:rPr>
                <w:b/>
                <w:sz w:val="24"/>
              </w:rPr>
              <w:t xml:space="preserve"> del Club </w:t>
            </w:r>
            <w:proofErr w:type="spellStart"/>
            <w:r>
              <w:rPr>
                <w:b/>
                <w:sz w:val="24"/>
              </w:rPr>
              <w:t>Anfitrión</w:t>
            </w:r>
            <w:proofErr w:type="spellEnd"/>
          </w:p>
        </w:tc>
      </w:tr>
    </w:tbl>
    <w:p w14:paraId="15E98BFA" w14:textId="77777777" w:rsidR="00F8137E" w:rsidRPr="00897829" w:rsidRDefault="00374742">
      <w:pPr>
        <w:pStyle w:val="Prrafodelista"/>
        <w:numPr>
          <w:ilvl w:val="0"/>
          <w:numId w:val="1"/>
        </w:numPr>
        <w:tabs>
          <w:tab w:val="left" w:pos="559"/>
        </w:tabs>
        <w:spacing w:before="2"/>
        <w:ind w:right="154" w:firstLine="0"/>
        <w:jc w:val="both"/>
        <w:rPr>
          <w:b/>
          <w:i/>
          <w:sz w:val="24"/>
          <w:lang w:val="es-MX"/>
        </w:rPr>
      </w:pPr>
      <w:r w:rsidRPr="00897829">
        <w:rPr>
          <w:b/>
          <w:i/>
          <w:sz w:val="24"/>
          <w:lang w:val="es-MX"/>
        </w:rPr>
        <w:t>Consignar nombre, firma y fecha como certificación de que fueron visitadas y aprobadas las familias</w:t>
      </w:r>
      <w:r w:rsidRPr="00897829">
        <w:rPr>
          <w:b/>
          <w:i/>
          <w:spacing w:val="-2"/>
          <w:sz w:val="24"/>
          <w:lang w:val="es-MX"/>
        </w:rPr>
        <w:t xml:space="preserve"> </w:t>
      </w:r>
      <w:r w:rsidRPr="00897829">
        <w:rPr>
          <w:b/>
          <w:i/>
          <w:sz w:val="24"/>
          <w:lang w:val="es-MX"/>
        </w:rPr>
        <w:t>anfitrionas.</w:t>
      </w:r>
    </w:p>
    <w:p w14:paraId="3BABB895" w14:textId="77777777" w:rsidR="00F8137E" w:rsidRPr="00897829" w:rsidRDefault="00374742">
      <w:pPr>
        <w:pStyle w:val="Prrafodelista"/>
        <w:numPr>
          <w:ilvl w:val="0"/>
          <w:numId w:val="1"/>
        </w:numPr>
        <w:tabs>
          <w:tab w:val="left" w:pos="618"/>
        </w:tabs>
        <w:ind w:right="154" w:firstLine="0"/>
        <w:jc w:val="both"/>
        <w:rPr>
          <w:b/>
          <w:i/>
          <w:sz w:val="24"/>
          <w:lang w:val="es-MX"/>
        </w:rPr>
      </w:pPr>
      <w:r w:rsidRPr="00897829">
        <w:rPr>
          <w:b/>
          <w:i/>
          <w:sz w:val="24"/>
          <w:lang w:val="es-MX"/>
        </w:rPr>
        <w:t>Consignar nombre, firma y fecha en muestra de pleno acuerdo, aval solidario de los compromisos asumidos por las familias y compromiso de asignación de un rotario como consejero exclusivo del estudiante</w:t>
      </w:r>
      <w:r w:rsidRPr="00897829">
        <w:rPr>
          <w:b/>
          <w:i/>
          <w:spacing w:val="-2"/>
          <w:sz w:val="24"/>
          <w:lang w:val="es-MX"/>
        </w:rPr>
        <w:t xml:space="preserve"> </w:t>
      </w:r>
      <w:proofErr w:type="spellStart"/>
      <w:r w:rsidRPr="00897829">
        <w:rPr>
          <w:b/>
          <w:i/>
          <w:sz w:val="24"/>
          <w:lang w:val="es-MX"/>
        </w:rPr>
        <w:t>Inbound</w:t>
      </w:r>
      <w:proofErr w:type="spellEnd"/>
      <w:r w:rsidRPr="00897829">
        <w:rPr>
          <w:b/>
          <w:i/>
          <w:sz w:val="24"/>
          <w:lang w:val="es-MX"/>
        </w:rPr>
        <w:t>.</w:t>
      </w:r>
    </w:p>
    <w:sectPr w:rsidR="00F8137E" w:rsidRPr="00897829" w:rsidSect="00F8137E">
      <w:pgSz w:w="12240" w:h="15840"/>
      <w:pgMar w:top="1900" w:right="900" w:bottom="840" w:left="1480" w:header="914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C508" w14:textId="77777777" w:rsidR="0090605D" w:rsidRDefault="0090605D" w:rsidP="00F8137E">
      <w:r>
        <w:separator/>
      </w:r>
    </w:p>
  </w:endnote>
  <w:endnote w:type="continuationSeparator" w:id="0">
    <w:p w14:paraId="4296F76A" w14:textId="77777777" w:rsidR="0090605D" w:rsidRDefault="0090605D" w:rsidP="00F8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F84F" w14:textId="77777777" w:rsidR="00F8137E" w:rsidRDefault="00610E0E">
    <w:pPr>
      <w:pStyle w:val="Textoindependien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7457C6FE" wp14:editId="6679FFF9">
              <wp:simplePos x="0" y="0"/>
              <wp:positionH relativeFrom="page">
                <wp:posOffset>1068070</wp:posOffset>
              </wp:positionH>
              <wp:positionV relativeFrom="page">
                <wp:posOffset>9465310</wp:posOffset>
              </wp:positionV>
              <wp:extent cx="6053455" cy="0"/>
              <wp:effectExtent l="10795" t="6985" r="12700" b="120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345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8E0CF" id="Line 3" o:spid="_x0000_s1026" style="position:absolute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1pt,745.3pt" to="560.75pt,7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" strokecolor="#365f91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15DDD7A" wp14:editId="39069259">
              <wp:simplePos x="0" y="0"/>
              <wp:positionH relativeFrom="page">
                <wp:posOffset>1381125</wp:posOffset>
              </wp:positionH>
              <wp:positionV relativeFrom="page">
                <wp:posOffset>9469120</wp:posOffset>
              </wp:positionV>
              <wp:extent cx="1922145" cy="211455"/>
              <wp:effectExtent l="0" t="127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89352" w14:textId="463F6064" w:rsidR="00F8137E" w:rsidRDefault="00374742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– F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mily R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>u</w:t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>20</w:t>
                          </w:r>
                          <w:r w:rsidR="00093996"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>26</w:t>
                          </w:r>
                          <w:r>
                            <w:rPr>
                              <w:b/>
                              <w:color w:val="17365D"/>
                              <w:w w:val="33"/>
                              <w:sz w:val="24"/>
                            </w:rPr>
                            <w:t>-­‐</w:t>
                          </w:r>
                          <w:r w:rsidR="009849F0">
                            <w:rPr>
                              <w:b/>
                              <w:color w:val="17365D"/>
                              <w:sz w:val="24"/>
                            </w:rPr>
                            <w:t>20</w:t>
                          </w:r>
                          <w:r w:rsidR="00093996">
                            <w:rPr>
                              <w:b/>
                              <w:color w:val="17365D"/>
                              <w:sz w:val="24"/>
                            </w:rPr>
                            <w:t>27</w:t>
                          </w:r>
                          <w:r>
                            <w:rPr>
                              <w:b/>
                              <w:color w:val="17365D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– 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DD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8.75pt;margin-top:745.6pt;width:151.35pt;height:16.6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" filled="f" stroked="f">
              <v:textbox inset="0,0,0,0">
                <w:txbxContent>
                  <w:p w14:paraId="49A89352" w14:textId="463F6064" w:rsidR="00F8137E" w:rsidRDefault="00374742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65D"/>
                        <w:sz w:val="24"/>
                      </w:rPr>
                      <w:t>In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4"/>
                      </w:rPr>
                      <w:t>– F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>a</w:t>
                    </w:r>
                    <w:r>
                      <w:rPr>
                        <w:b/>
                        <w:color w:val="17365D"/>
                        <w:sz w:val="24"/>
                      </w:rPr>
                      <w:t>mily R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>u</w:t>
                    </w:r>
                    <w:r>
                      <w:rPr>
                        <w:b/>
                        <w:color w:val="17365D"/>
                        <w:sz w:val="24"/>
                      </w:rPr>
                      <w:t>l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color w:val="17365D"/>
                        <w:sz w:val="24"/>
                      </w:rPr>
                      <w:t xml:space="preserve">s 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>20</w:t>
                    </w:r>
                    <w:r w:rsidR="00093996">
                      <w:rPr>
                        <w:b/>
                        <w:color w:val="17365D"/>
                        <w:spacing w:val="-1"/>
                        <w:sz w:val="24"/>
                      </w:rPr>
                      <w:t>26</w:t>
                    </w:r>
                    <w:r>
                      <w:rPr>
                        <w:b/>
                        <w:color w:val="17365D"/>
                        <w:w w:val="33"/>
                        <w:sz w:val="24"/>
                      </w:rPr>
                      <w:t>-­‐</w:t>
                    </w:r>
                    <w:r w:rsidR="009849F0">
                      <w:rPr>
                        <w:b/>
                        <w:color w:val="17365D"/>
                        <w:sz w:val="24"/>
                      </w:rPr>
                      <w:t>20</w:t>
                    </w:r>
                    <w:r w:rsidR="00093996">
                      <w:rPr>
                        <w:b/>
                        <w:color w:val="17365D"/>
                        <w:sz w:val="24"/>
                      </w:rPr>
                      <w:t>27</w:t>
                    </w:r>
                    <w:r>
                      <w:rPr>
                        <w:b/>
                        <w:color w:val="17365D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24"/>
                      </w:rPr>
                      <w:t>– 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4C293214" wp14:editId="6373099F">
              <wp:simplePos x="0" y="0"/>
              <wp:positionH relativeFrom="page">
                <wp:posOffset>5942330</wp:posOffset>
              </wp:positionH>
              <wp:positionV relativeFrom="page">
                <wp:posOffset>9469120</wp:posOffset>
              </wp:positionV>
              <wp:extent cx="864870" cy="211455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398D1" w14:textId="77777777" w:rsidR="00F8137E" w:rsidRDefault="00374742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</w:t>
                          </w:r>
                          <w:r w:rsidR="00F8137E">
                            <w:fldChar w:fldCharType="begin"/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instrText xml:space="preserve"> PAGE </w:instrText>
                          </w:r>
                          <w:r w:rsidR="00F8137E">
                            <w:fldChar w:fldCharType="separate"/>
                          </w:r>
                          <w:r w:rsidR="009849F0">
                            <w:rPr>
                              <w:b/>
                              <w:noProof/>
                              <w:color w:val="17365D"/>
                              <w:sz w:val="24"/>
                            </w:rPr>
                            <w:t>3</w:t>
                          </w:r>
                          <w:r w:rsidR="00F8137E"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24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93214" id="Text Box 1" o:spid="_x0000_s1029" type="#_x0000_t202" style="position:absolute;margin-left:467.9pt;margin-top:745.6pt;width:68.1pt;height:16.6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" filled="f" stroked="f">
              <v:textbox inset="0,0,0,0">
                <w:txbxContent>
                  <w:p w14:paraId="24F398D1" w14:textId="77777777" w:rsidR="00F8137E" w:rsidRDefault="00374742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7365D"/>
                        <w:sz w:val="24"/>
                      </w:rPr>
                      <w:t>Página</w:t>
                    </w:r>
                    <w:proofErr w:type="spellEnd"/>
                    <w:r>
                      <w:rPr>
                        <w:b/>
                        <w:color w:val="17365D"/>
                        <w:sz w:val="24"/>
                      </w:rPr>
                      <w:t xml:space="preserve"> </w:t>
                    </w:r>
                    <w:r w:rsidR="00F8137E">
                      <w:fldChar w:fldCharType="begin"/>
                    </w:r>
                    <w:r>
                      <w:rPr>
                        <w:b/>
                        <w:color w:val="17365D"/>
                        <w:sz w:val="24"/>
                      </w:rPr>
                      <w:instrText xml:space="preserve"> PAGE </w:instrText>
                    </w:r>
                    <w:r w:rsidR="00F8137E">
                      <w:fldChar w:fldCharType="separate"/>
                    </w:r>
                    <w:r w:rsidR="009849F0">
                      <w:rPr>
                        <w:b/>
                        <w:noProof/>
                        <w:color w:val="17365D"/>
                        <w:sz w:val="24"/>
                      </w:rPr>
                      <w:t>3</w:t>
                    </w:r>
                    <w:r w:rsidR="00F8137E">
                      <w:fldChar w:fldCharType="end"/>
                    </w:r>
                    <w:r>
                      <w:rPr>
                        <w:b/>
                        <w:color w:val="17365D"/>
                        <w:sz w:val="24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459D" w14:textId="77777777" w:rsidR="0090605D" w:rsidRDefault="0090605D" w:rsidP="00F8137E">
      <w:r>
        <w:separator/>
      </w:r>
    </w:p>
  </w:footnote>
  <w:footnote w:type="continuationSeparator" w:id="0">
    <w:p w14:paraId="3407A1A7" w14:textId="77777777" w:rsidR="0090605D" w:rsidRDefault="0090605D" w:rsidP="00F8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418E" w14:textId="77777777" w:rsidR="00897829" w:rsidRDefault="00897829">
    <w:pPr>
      <w:pStyle w:val="Textoindependiente"/>
      <w:spacing w:line="14" w:lineRule="auto"/>
      <w:ind w:left="0" w:firstLine="0"/>
      <w:rPr>
        <w:noProof/>
      </w:rPr>
    </w:pPr>
  </w:p>
  <w:p w14:paraId="28478855" w14:textId="77777777" w:rsidR="000E518B" w:rsidRDefault="000E518B">
    <w:pPr>
      <w:pStyle w:val="Textoindependiente"/>
      <w:spacing w:line="14" w:lineRule="auto"/>
      <w:ind w:left="0" w:firstLine="0"/>
      <w:rPr>
        <w:noProof/>
      </w:rPr>
    </w:pPr>
  </w:p>
  <w:p w14:paraId="5B45E1A3" w14:textId="77777777" w:rsidR="00897829" w:rsidRDefault="00897829">
    <w:pPr>
      <w:pStyle w:val="Textoindependiente"/>
      <w:spacing w:line="14" w:lineRule="auto"/>
      <w:ind w:left="0" w:firstLine="0"/>
      <w:rPr>
        <w:noProof/>
      </w:rPr>
    </w:pPr>
  </w:p>
  <w:p w14:paraId="22EE00B9" w14:textId="77777777" w:rsidR="00897829" w:rsidRDefault="00897829">
    <w:pPr>
      <w:pStyle w:val="Textoindependiente"/>
      <w:spacing w:line="14" w:lineRule="auto"/>
      <w:ind w:left="0" w:firstLine="0"/>
      <w:rPr>
        <w:sz w:val="20"/>
      </w:rPr>
    </w:pPr>
  </w:p>
  <w:p w14:paraId="1F9E748D" w14:textId="77777777" w:rsidR="00897829" w:rsidRDefault="00897829">
    <w:pPr>
      <w:pStyle w:val="Textoindependiente"/>
      <w:spacing w:line="14" w:lineRule="auto"/>
      <w:ind w:left="0" w:firstLine="0"/>
      <w:rPr>
        <w:sz w:val="20"/>
      </w:rPr>
    </w:pPr>
  </w:p>
  <w:p w14:paraId="1CEA19AB" w14:textId="77777777" w:rsidR="00F8137E" w:rsidRDefault="00897829" w:rsidP="00897829">
    <w:pPr>
      <w:jc w:val="right"/>
      <w:rPr>
        <w:sz w:val="20"/>
      </w:rPr>
    </w:pPr>
    <w:r w:rsidRPr="00C44F71">
      <w:rPr>
        <w:noProof/>
      </w:rPr>
      <w:drawing>
        <wp:inline distT="0" distB="0" distL="0" distR="0" wp14:anchorId="6107A58D" wp14:editId="7D6705D5">
          <wp:extent cx="2524125" cy="53340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9C2"/>
    <w:multiLevelType w:val="hybridMultilevel"/>
    <w:tmpl w:val="5F802A1A"/>
    <w:lvl w:ilvl="0" w:tplc="8D00CEDA">
      <w:start w:val="1"/>
      <w:numFmt w:val="decimal"/>
      <w:lvlText w:val="(%1)"/>
      <w:lvlJc w:val="left"/>
      <w:pPr>
        <w:ind w:left="230" w:hanging="329"/>
        <w:jc w:val="left"/>
      </w:pPr>
      <w:rPr>
        <w:rFonts w:ascii="Calibri" w:eastAsia="Calibri" w:hAnsi="Calibri" w:cs="Calibri" w:hint="default"/>
        <w:b/>
        <w:bCs/>
        <w:i/>
        <w:spacing w:val="-1"/>
        <w:w w:val="100"/>
        <w:sz w:val="24"/>
        <w:szCs w:val="24"/>
      </w:rPr>
    </w:lvl>
    <w:lvl w:ilvl="1" w:tplc="18363FF4">
      <w:numFmt w:val="bullet"/>
      <w:lvlText w:val="•"/>
      <w:lvlJc w:val="left"/>
      <w:pPr>
        <w:ind w:left="1202" w:hanging="329"/>
      </w:pPr>
      <w:rPr>
        <w:rFonts w:hint="default"/>
      </w:rPr>
    </w:lvl>
    <w:lvl w:ilvl="2" w:tplc="D64EEABA">
      <w:numFmt w:val="bullet"/>
      <w:lvlText w:val="•"/>
      <w:lvlJc w:val="left"/>
      <w:pPr>
        <w:ind w:left="2164" w:hanging="329"/>
      </w:pPr>
      <w:rPr>
        <w:rFonts w:hint="default"/>
      </w:rPr>
    </w:lvl>
    <w:lvl w:ilvl="3" w:tplc="60E23278">
      <w:numFmt w:val="bullet"/>
      <w:lvlText w:val="•"/>
      <w:lvlJc w:val="left"/>
      <w:pPr>
        <w:ind w:left="3126" w:hanging="329"/>
      </w:pPr>
      <w:rPr>
        <w:rFonts w:hint="default"/>
      </w:rPr>
    </w:lvl>
    <w:lvl w:ilvl="4" w:tplc="7B2CB47A">
      <w:numFmt w:val="bullet"/>
      <w:lvlText w:val="•"/>
      <w:lvlJc w:val="left"/>
      <w:pPr>
        <w:ind w:left="4088" w:hanging="329"/>
      </w:pPr>
      <w:rPr>
        <w:rFonts w:hint="default"/>
      </w:rPr>
    </w:lvl>
    <w:lvl w:ilvl="5" w:tplc="2BD01FBE">
      <w:numFmt w:val="bullet"/>
      <w:lvlText w:val="•"/>
      <w:lvlJc w:val="left"/>
      <w:pPr>
        <w:ind w:left="5050" w:hanging="329"/>
      </w:pPr>
      <w:rPr>
        <w:rFonts w:hint="default"/>
      </w:rPr>
    </w:lvl>
    <w:lvl w:ilvl="6" w:tplc="0846C9F4">
      <w:numFmt w:val="bullet"/>
      <w:lvlText w:val="•"/>
      <w:lvlJc w:val="left"/>
      <w:pPr>
        <w:ind w:left="6012" w:hanging="329"/>
      </w:pPr>
      <w:rPr>
        <w:rFonts w:hint="default"/>
      </w:rPr>
    </w:lvl>
    <w:lvl w:ilvl="7" w:tplc="3E92BD04">
      <w:numFmt w:val="bullet"/>
      <w:lvlText w:val="•"/>
      <w:lvlJc w:val="left"/>
      <w:pPr>
        <w:ind w:left="6974" w:hanging="329"/>
      </w:pPr>
      <w:rPr>
        <w:rFonts w:hint="default"/>
      </w:rPr>
    </w:lvl>
    <w:lvl w:ilvl="8" w:tplc="CC4AE8F6">
      <w:numFmt w:val="bullet"/>
      <w:lvlText w:val="•"/>
      <w:lvlJc w:val="left"/>
      <w:pPr>
        <w:ind w:left="7936" w:hanging="329"/>
      </w:pPr>
      <w:rPr>
        <w:rFonts w:hint="default"/>
      </w:rPr>
    </w:lvl>
  </w:abstractNum>
  <w:abstractNum w:abstractNumId="1" w15:restartNumberingAfterBreak="0">
    <w:nsid w:val="13D03E13"/>
    <w:multiLevelType w:val="hybridMultilevel"/>
    <w:tmpl w:val="4D1EE86E"/>
    <w:lvl w:ilvl="0" w:tplc="5C7A31C4">
      <w:start w:val="1"/>
      <w:numFmt w:val="decimal"/>
      <w:lvlText w:val="%1."/>
      <w:lvlJc w:val="left"/>
      <w:pPr>
        <w:ind w:left="950" w:hanging="360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</w:rPr>
    </w:lvl>
    <w:lvl w:ilvl="1" w:tplc="8A30D09A">
      <w:numFmt w:val="bullet"/>
      <w:lvlText w:val="•"/>
      <w:lvlJc w:val="left"/>
      <w:pPr>
        <w:ind w:left="1850" w:hanging="360"/>
      </w:pPr>
      <w:rPr>
        <w:rFonts w:hint="default"/>
      </w:rPr>
    </w:lvl>
    <w:lvl w:ilvl="2" w:tplc="47FC237E"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009A6994"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DAD2259A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D1C4F61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DE4E141E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2AD0E750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892CC7CC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2" w15:restartNumberingAfterBreak="0">
    <w:nsid w:val="59816610"/>
    <w:multiLevelType w:val="hybridMultilevel"/>
    <w:tmpl w:val="A196952E"/>
    <w:lvl w:ilvl="0" w:tplc="8D06A6E8">
      <w:start w:val="1"/>
      <w:numFmt w:val="decimal"/>
      <w:lvlText w:val="%1."/>
      <w:lvlJc w:val="left"/>
      <w:pPr>
        <w:ind w:left="950" w:hanging="360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</w:rPr>
    </w:lvl>
    <w:lvl w:ilvl="1" w:tplc="8FC02CDC">
      <w:start w:val="1"/>
      <w:numFmt w:val="lowerLetter"/>
      <w:lvlText w:val="%2."/>
      <w:lvlJc w:val="left"/>
      <w:pPr>
        <w:ind w:left="167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6D34CA12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9CEA652C"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B5F4DBE4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37422D12">
      <w:numFmt w:val="bullet"/>
      <w:lvlText w:val="•"/>
      <w:lvlJc w:val="left"/>
      <w:pPr>
        <w:ind w:left="5315" w:hanging="360"/>
      </w:pPr>
      <w:rPr>
        <w:rFonts w:hint="default"/>
      </w:rPr>
    </w:lvl>
    <w:lvl w:ilvl="6" w:tplc="5D5E5EB4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7E0053D4">
      <w:numFmt w:val="bullet"/>
      <w:lvlText w:val="•"/>
      <w:lvlJc w:val="left"/>
      <w:pPr>
        <w:ind w:left="7133" w:hanging="360"/>
      </w:pPr>
      <w:rPr>
        <w:rFonts w:hint="default"/>
      </w:rPr>
    </w:lvl>
    <w:lvl w:ilvl="8" w:tplc="805E2F4E">
      <w:numFmt w:val="bullet"/>
      <w:lvlText w:val="•"/>
      <w:lvlJc w:val="left"/>
      <w:pPr>
        <w:ind w:left="8042" w:hanging="360"/>
      </w:pPr>
      <w:rPr>
        <w:rFonts w:hint="default"/>
      </w:rPr>
    </w:lvl>
  </w:abstractNum>
  <w:num w:numId="1" w16cid:durableId="1802380459">
    <w:abstractNumId w:val="0"/>
  </w:num>
  <w:num w:numId="2" w16cid:durableId="1225330771">
    <w:abstractNumId w:val="2"/>
  </w:num>
  <w:num w:numId="3" w16cid:durableId="189322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7E"/>
    <w:rsid w:val="00093996"/>
    <w:rsid w:val="000E518B"/>
    <w:rsid w:val="001B1E06"/>
    <w:rsid w:val="00374742"/>
    <w:rsid w:val="00375BD3"/>
    <w:rsid w:val="00610E0E"/>
    <w:rsid w:val="0069710D"/>
    <w:rsid w:val="00897829"/>
    <w:rsid w:val="0090605D"/>
    <w:rsid w:val="009849F0"/>
    <w:rsid w:val="00A64501"/>
    <w:rsid w:val="00CE0E5E"/>
    <w:rsid w:val="00E45C9D"/>
    <w:rsid w:val="00F7229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1F6C"/>
  <w15:docId w15:val="{547E2621-E3CF-4306-99E5-2F89FCF7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137E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8137E"/>
    <w:pPr>
      <w:ind w:left="950" w:hanging="360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8137E"/>
    <w:pPr>
      <w:spacing w:before="20"/>
      <w:ind w:left="20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37E"/>
    <w:pPr>
      <w:spacing w:before="2"/>
      <w:ind w:left="230" w:right="154"/>
      <w:jc w:val="both"/>
      <w:outlineLvl w:val="2"/>
    </w:pPr>
    <w:rPr>
      <w:b/>
      <w:bCs/>
      <w:i/>
      <w:sz w:val="24"/>
      <w:szCs w:val="24"/>
    </w:rPr>
  </w:style>
  <w:style w:type="paragraph" w:styleId="Prrafodelista">
    <w:name w:val="List Paragraph"/>
    <w:basedOn w:val="Normal"/>
    <w:uiPriority w:val="1"/>
    <w:qFormat/>
    <w:rsid w:val="00F8137E"/>
    <w:pPr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8137E"/>
    <w:pPr>
      <w:spacing w:before="1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8978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82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978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82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1150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SAUL LARA</cp:lastModifiedBy>
  <cp:revision>6</cp:revision>
  <dcterms:created xsi:type="dcterms:W3CDTF">2017-11-09T20:08:00Z</dcterms:created>
  <dcterms:modified xsi:type="dcterms:W3CDTF">2025-10-03T03:17:00Z</dcterms:modified>
</cp:coreProperties>
</file>